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39" w:rsidRPr="00527AE1" w:rsidRDefault="00D32F94" w:rsidP="0065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мест для обучения по каждой общеразвивающей образовательной программе (ДООП)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об образовании за счет средств физического и (или) юридического лица</w:t>
      </w:r>
      <w:r w:rsidR="003B7C39"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7AE1" w:rsidRDefault="003B7C39" w:rsidP="00654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39">
        <w:rPr>
          <w:rFonts w:ascii="Times New Roman" w:hAnsi="Times New Roman" w:cs="Times New Roman"/>
          <w:sz w:val="24"/>
          <w:szCs w:val="24"/>
        </w:rPr>
        <w:t>Дополнительная</w:t>
      </w:r>
      <w:r w:rsidRPr="003B7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r w:rsidRPr="003B7C39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4079CD">
        <w:rPr>
          <w:rFonts w:ascii="Times New Roman" w:hAnsi="Times New Roman" w:cs="Times New Roman"/>
          <w:sz w:val="24"/>
          <w:szCs w:val="24"/>
        </w:rPr>
        <w:t xml:space="preserve"> </w:t>
      </w:r>
      <w:r w:rsidRPr="003B7C39">
        <w:rPr>
          <w:rFonts w:ascii="Times New Roman" w:hAnsi="Times New Roman" w:cs="Times New Roman"/>
          <w:sz w:val="24"/>
          <w:szCs w:val="24"/>
        </w:rPr>
        <w:t xml:space="preserve">в области музыкального искусства «Фортепиано», «Народные инструменты», «Духовые и ударные </w:t>
      </w:r>
      <w:r w:rsidR="00F22BAF">
        <w:rPr>
          <w:rFonts w:ascii="Times New Roman" w:hAnsi="Times New Roman" w:cs="Times New Roman"/>
          <w:sz w:val="24"/>
          <w:szCs w:val="24"/>
        </w:rPr>
        <w:t>инструменты», «Вокал»</w:t>
      </w:r>
      <w:r w:rsidR="00D32F94">
        <w:rPr>
          <w:rFonts w:ascii="Times New Roman" w:hAnsi="Times New Roman" w:cs="Times New Roman"/>
          <w:sz w:val="24"/>
          <w:szCs w:val="24"/>
        </w:rPr>
        <w:t xml:space="preserve">, «Музыкальный фольклор», </w:t>
      </w:r>
      <w:r w:rsidR="00D32F94" w:rsidRPr="00D32F94">
        <w:rPr>
          <w:rFonts w:ascii="Times New Roman" w:hAnsi="Times New Roman" w:cs="Times New Roman"/>
          <w:sz w:val="24"/>
          <w:szCs w:val="24"/>
        </w:rPr>
        <w:t>(срок обучения 4 года</w:t>
      </w:r>
      <w:r w:rsidR="00D32F94" w:rsidRPr="00D32F94">
        <w:rPr>
          <w:rFonts w:ascii="Times New Roman" w:hAnsi="Times New Roman" w:cs="Times New Roman"/>
          <w:sz w:val="24"/>
          <w:szCs w:val="24"/>
        </w:rPr>
        <w:t>)</w:t>
      </w:r>
      <w:r w:rsidR="00D32F94">
        <w:rPr>
          <w:rFonts w:ascii="Times New Roman" w:hAnsi="Times New Roman" w:cs="Times New Roman"/>
          <w:sz w:val="24"/>
          <w:szCs w:val="24"/>
        </w:rPr>
        <w:t>.</w:t>
      </w:r>
    </w:p>
    <w:p w:rsidR="00465FD9" w:rsidRDefault="00465FD9" w:rsidP="00654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39">
        <w:rPr>
          <w:rFonts w:ascii="Times New Roman" w:hAnsi="Times New Roman" w:cs="Times New Roman"/>
          <w:sz w:val="24"/>
          <w:szCs w:val="24"/>
        </w:rPr>
        <w:t>Дополнительная</w:t>
      </w:r>
      <w:r w:rsidRPr="003B7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r w:rsidRPr="003B7C39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C39">
        <w:rPr>
          <w:rFonts w:ascii="Times New Roman" w:hAnsi="Times New Roman" w:cs="Times New Roman"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</w:rPr>
        <w:t>театрального</w:t>
      </w:r>
      <w:r w:rsidRPr="003B7C39">
        <w:rPr>
          <w:rFonts w:ascii="Times New Roman" w:hAnsi="Times New Roman" w:cs="Times New Roman"/>
          <w:sz w:val="24"/>
          <w:szCs w:val="24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</w:rPr>
        <w:t xml:space="preserve"> «Искусство театра»</w:t>
      </w:r>
      <w:r w:rsidR="00D32F94">
        <w:rPr>
          <w:rFonts w:ascii="Times New Roman" w:hAnsi="Times New Roman" w:cs="Times New Roman"/>
          <w:sz w:val="24"/>
          <w:szCs w:val="24"/>
        </w:rPr>
        <w:t>,</w:t>
      </w:r>
      <w:r w:rsidR="00D32F94" w:rsidRPr="00D32F94">
        <w:rPr>
          <w:rFonts w:ascii="Times New Roman" w:hAnsi="Times New Roman" w:cs="Times New Roman"/>
          <w:sz w:val="24"/>
          <w:szCs w:val="24"/>
        </w:rPr>
        <w:t xml:space="preserve"> </w:t>
      </w:r>
      <w:r w:rsidR="00D32F94" w:rsidRPr="00D32F94">
        <w:rPr>
          <w:rFonts w:ascii="Times New Roman" w:hAnsi="Times New Roman" w:cs="Times New Roman"/>
          <w:sz w:val="24"/>
          <w:szCs w:val="24"/>
        </w:rPr>
        <w:t>(срок обучения 4 года)</w:t>
      </w:r>
      <w:r w:rsidR="005E2114">
        <w:rPr>
          <w:rFonts w:ascii="Times New Roman" w:hAnsi="Times New Roman" w:cs="Times New Roman"/>
          <w:sz w:val="24"/>
          <w:szCs w:val="24"/>
        </w:rPr>
        <w:t>.</w:t>
      </w:r>
    </w:p>
    <w:p w:rsidR="00485B2F" w:rsidRPr="00485B2F" w:rsidRDefault="00485B2F" w:rsidP="00654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39">
        <w:rPr>
          <w:rFonts w:ascii="Times New Roman" w:hAnsi="Times New Roman" w:cs="Times New Roman"/>
          <w:sz w:val="24"/>
          <w:szCs w:val="24"/>
        </w:rPr>
        <w:t>Дополнительная</w:t>
      </w:r>
      <w:r w:rsidRPr="003B7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r w:rsidRPr="003B7C39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C39">
        <w:rPr>
          <w:rFonts w:ascii="Times New Roman" w:hAnsi="Times New Roman" w:cs="Times New Roman"/>
          <w:sz w:val="24"/>
          <w:szCs w:val="24"/>
        </w:rPr>
        <w:t>в области</w:t>
      </w:r>
      <w:r w:rsidRPr="0048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 «Живопись»</w:t>
      </w:r>
      <w:r w:rsidR="00D32F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2F94" w:rsidRPr="00D32F94">
        <w:rPr>
          <w:rFonts w:ascii="Times New Roman" w:hAnsi="Times New Roman" w:cs="Times New Roman"/>
          <w:sz w:val="24"/>
          <w:szCs w:val="24"/>
        </w:rPr>
        <w:t xml:space="preserve"> </w:t>
      </w:r>
      <w:r w:rsidR="00D32F94" w:rsidRPr="00D32F94">
        <w:rPr>
          <w:rFonts w:ascii="Times New Roman" w:hAnsi="Times New Roman" w:cs="Times New Roman"/>
          <w:sz w:val="24"/>
          <w:szCs w:val="24"/>
        </w:rPr>
        <w:t>(срок обучения 4 года)</w:t>
      </w:r>
      <w:r w:rsidR="005E2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B2F" w:rsidRPr="00DC3947" w:rsidRDefault="00485B2F" w:rsidP="00654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39">
        <w:rPr>
          <w:rFonts w:ascii="Times New Roman" w:hAnsi="Times New Roman" w:cs="Times New Roman"/>
          <w:sz w:val="24"/>
          <w:szCs w:val="24"/>
        </w:rPr>
        <w:t>Дополнительная</w:t>
      </w:r>
      <w:r w:rsidRPr="003B7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r w:rsidRPr="003B7C39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C39">
        <w:rPr>
          <w:rFonts w:ascii="Times New Roman" w:hAnsi="Times New Roman" w:cs="Times New Roman"/>
          <w:sz w:val="24"/>
          <w:szCs w:val="24"/>
        </w:rPr>
        <w:t>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</w:t>
      </w:r>
      <w:r w:rsidRPr="0052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«Хореографическое творчество»</w:t>
      </w:r>
      <w:r w:rsidR="00D32F94" w:rsidRPr="00D32F94">
        <w:rPr>
          <w:rFonts w:ascii="Times New Roman" w:hAnsi="Times New Roman" w:cs="Times New Roman"/>
          <w:sz w:val="24"/>
          <w:szCs w:val="24"/>
        </w:rPr>
        <w:t xml:space="preserve"> </w:t>
      </w:r>
      <w:r w:rsidR="00D32F94" w:rsidRPr="00D32F94">
        <w:rPr>
          <w:rFonts w:ascii="Times New Roman" w:hAnsi="Times New Roman" w:cs="Times New Roman"/>
          <w:sz w:val="24"/>
          <w:szCs w:val="24"/>
        </w:rPr>
        <w:t>(срок обучения 4 года)</w:t>
      </w:r>
      <w:r w:rsidR="005E2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947" w:rsidRDefault="00DC3947" w:rsidP="00654B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39">
        <w:rPr>
          <w:rFonts w:ascii="Times New Roman" w:hAnsi="Times New Roman" w:cs="Times New Roman"/>
          <w:sz w:val="24"/>
          <w:szCs w:val="24"/>
        </w:rPr>
        <w:t>Дополнительная</w:t>
      </w:r>
      <w:r w:rsidRPr="003B7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r w:rsidRPr="003B7C39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C39">
        <w:rPr>
          <w:rFonts w:ascii="Times New Roman" w:hAnsi="Times New Roman" w:cs="Times New Roman"/>
          <w:sz w:val="24"/>
          <w:szCs w:val="24"/>
        </w:rPr>
        <w:t>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 «Эстетическое направление», (срок обучения 4 года).</w:t>
      </w:r>
      <w:bookmarkStart w:id="0" w:name="_GoBack"/>
      <w:bookmarkEnd w:id="0"/>
    </w:p>
    <w:p w:rsidR="004E4EEB" w:rsidRDefault="004E4EEB" w:rsidP="003B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EEB" w:rsidRDefault="004E4EEB" w:rsidP="003B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114" w:rsidRDefault="005E2114" w:rsidP="003B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216" w:type="dxa"/>
        <w:tblLook w:val="04A0" w:firstRow="1" w:lastRow="0" w:firstColumn="1" w:lastColumn="0" w:noHBand="0" w:noVBand="1"/>
      </w:tblPr>
      <w:tblGrid>
        <w:gridCol w:w="5386"/>
        <w:gridCol w:w="2516"/>
      </w:tblGrid>
      <w:tr w:rsidR="00D12876" w:rsidTr="00D32F94">
        <w:trPr>
          <w:jc w:val="center"/>
        </w:trPr>
        <w:tc>
          <w:tcPr>
            <w:tcW w:w="5386" w:type="dxa"/>
          </w:tcPr>
          <w:p w:rsidR="00D12876" w:rsidRDefault="00D12876" w:rsidP="005E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516" w:type="dxa"/>
          </w:tcPr>
          <w:p w:rsidR="00D12876" w:rsidRDefault="00D12876" w:rsidP="005E2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D12876" w:rsidTr="00D32F94">
        <w:trPr>
          <w:jc w:val="center"/>
        </w:trPr>
        <w:tc>
          <w:tcPr>
            <w:tcW w:w="5386" w:type="dxa"/>
          </w:tcPr>
          <w:p w:rsidR="00D12876" w:rsidRPr="005E2114" w:rsidRDefault="00D12876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516" w:type="dxa"/>
          </w:tcPr>
          <w:p w:rsidR="00D12876" w:rsidRPr="005E2114" w:rsidRDefault="00D12876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12876" w:rsidTr="00D32F94">
        <w:trPr>
          <w:jc w:val="center"/>
        </w:trPr>
        <w:tc>
          <w:tcPr>
            <w:tcW w:w="5386" w:type="dxa"/>
          </w:tcPr>
          <w:p w:rsidR="00D12876" w:rsidRPr="005E2114" w:rsidRDefault="00D12876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Баян, гармонь</w:t>
            </w:r>
          </w:p>
        </w:tc>
        <w:tc>
          <w:tcPr>
            <w:tcW w:w="2516" w:type="dxa"/>
          </w:tcPr>
          <w:p w:rsidR="00D12876" w:rsidRPr="005E2114" w:rsidRDefault="005E2114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2876" w:rsidTr="00D32F94">
        <w:trPr>
          <w:jc w:val="center"/>
        </w:trPr>
        <w:tc>
          <w:tcPr>
            <w:tcW w:w="5386" w:type="dxa"/>
          </w:tcPr>
          <w:p w:rsidR="00D12876" w:rsidRPr="005E2114" w:rsidRDefault="00D12876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  <w:tc>
          <w:tcPr>
            <w:tcW w:w="2516" w:type="dxa"/>
          </w:tcPr>
          <w:p w:rsidR="00D12876" w:rsidRPr="005E2114" w:rsidRDefault="005E2114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2876" w:rsidTr="00D32F94">
        <w:trPr>
          <w:jc w:val="center"/>
        </w:trPr>
        <w:tc>
          <w:tcPr>
            <w:tcW w:w="5386" w:type="dxa"/>
          </w:tcPr>
          <w:p w:rsidR="00D12876" w:rsidRPr="005E2114" w:rsidRDefault="00D12876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2516" w:type="dxa"/>
          </w:tcPr>
          <w:p w:rsidR="00D12876" w:rsidRPr="005E2114" w:rsidRDefault="00D12876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2876" w:rsidTr="00D32F94">
        <w:trPr>
          <w:jc w:val="center"/>
        </w:trPr>
        <w:tc>
          <w:tcPr>
            <w:tcW w:w="5386" w:type="dxa"/>
          </w:tcPr>
          <w:p w:rsidR="00D12876" w:rsidRPr="005E2114" w:rsidRDefault="00D12876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2516" w:type="dxa"/>
          </w:tcPr>
          <w:p w:rsidR="00D12876" w:rsidRPr="005E2114" w:rsidRDefault="00D12876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12876" w:rsidTr="00D32F94">
        <w:trPr>
          <w:jc w:val="center"/>
        </w:trPr>
        <w:tc>
          <w:tcPr>
            <w:tcW w:w="5386" w:type="dxa"/>
          </w:tcPr>
          <w:p w:rsidR="00D12876" w:rsidRPr="005E2114" w:rsidRDefault="00D12876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</w:tc>
        <w:tc>
          <w:tcPr>
            <w:tcW w:w="2516" w:type="dxa"/>
          </w:tcPr>
          <w:p w:rsidR="00D12876" w:rsidRPr="005E2114" w:rsidRDefault="00D12876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2876" w:rsidTr="00D32F94">
        <w:trPr>
          <w:jc w:val="center"/>
        </w:trPr>
        <w:tc>
          <w:tcPr>
            <w:tcW w:w="5386" w:type="dxa"/>
          </w:tcPr>
          <w:p w:rsidR="00D12876" w:rsidRPr="005E2114" w:rsidRDefault="00D12876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Театральное отделение</w:t>
            </w:r>
          </w:p>
        </w:tc>
        <w:tc>
          <w:tcPr>
            <w:tcW w:w="2516" w:type="dxa"/>
          </w:tcPr>
          <w:p w:rsidR="00D12876" w:rsidRPr="005E2114" w:rsidRDefault="00D12876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F297C" w:rsidTr="00D32F94">
        <w:trPr>
          <w:jc w:val="center"/>
        </w:trPr>
        <w:tc>
          <w:tcPr>
            <w:tcW w:w="5386" w:type="dxa"/>
          </w:tcPr>
          <w:p w:rsidR="00CF297C" w:rsidRPr="005E2114" w:rsidRDefault="00CF297C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2516" w:type="dxa"/>
          </w:tcPr>
          <w:p w:rsidR="00CF297C" w:rsidRPr="005E2114" w:rsidRDefault="00D32F94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297C"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2F94" w:rsidTr="00D32F94">
        <w:trPr>
          <w:jc w:val="center"/>
        </w:trPr>
        <w:tc>
          <w:tcPr>
            <w:tcW w:w="5386" w:type="dxa"/>
          </w:tcPr>
          <w:p w:rsidR="00D32F94" w:rsidRPr="005E2114" w:rsidRDefault="00D32F94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отделение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СОШ №65)</w:t>
            </w:r>
          </w:p>
        </w:tc>
        <w:tc>
          <w:tcPr>
            <w:tcW w:w="2516" w:type="dxa"/>
          </w:tcPr>
          <w:p w:rsidR="00D32F94" w:rsidRDefault="00D32F94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F297C" w:rsidTr="00D32F94">
        <w:trPr>
          <w:jc w:val="center"/>
        </w:trPr>
        <w:tc>
          <w:tcPr>
            <w:tcW w:w="5386" w:type="dxa"/>
          </w:tcPr>
          <w:p w:rsidR="00CF297C" w:rsidRPr="005E2114" w:rsidRDefault="00CF297C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2516" w:type="dxa"/>
          </w:tcPr>
          <w:p w:rsidR="00CF297C" w:rsidRPr="005E2114" w:rsidRDefault="00CF297C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32F94" w:rsidTr="00D32F94">
        <w:trPr>
          <w:jc w:val="center"/>
        </w:trPr>
        <w:tc>
          <w:tcPr>
            <w:tcW w:w="5386" w:type="dxa"/>
          </w:tcPr>
          <w:p w:rsidR="00D32F94" w:rsidRPr="005E2114" w:rsidRDefault="00D32F94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отделение</w:t>
            </w:r>
          </w:p>
        </w:tc>
        <w:tc>
          <w:tcPr>
            <w:tcW w:w="2516" w:type="dxa"/>
          </w:tcPr>
          <w:p w:rsidR="00D32F94" w:rsidRPr="005E2114" w:rsidRDefault="00D32F94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32F94" w:rsidTr="00D32F94">
        <w:trPr>
          <w:jc w:val="center"/>
        </w:trPr>
        <w:tc>
          <w:tcPr>
            <w:tcW w:w="5386" w:type="dxa"/>
          </w:tcPr>
          <w:p w:rsidR="00D32F94" w:rsidRDefault="00D32F94" w:rsidP="00FC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отделение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СОШ №65)</w:t>
            </w:r>
          </w:p>
        </w:tc>
        <w:tc>
          <w:tcPr>
            <w:tcW w:w="2516" w:type="dxa"/>
          </w:tcPr>
          <w:p w:rsidR="00D32F94" w:rsidRPr="005E2114" w:rsidRDefault="00D32F94" w:rsidP="00FC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12876" w:rsidRDefault="00D12876" w:rsidP="004079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2876" w:rsidSect="0048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0A2"/>
    <w:multiLevelType w:val="hybridMultilevel"/>
    <w:tmpl w:val="10AE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0120"/>
    <w:multiLevelType w:val="hybridMultilevel"/>
    <w:tmpl w:val="9EF6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F8A"/>
    <w:rsid w:val="00041A48"/>
    <w:rsid w:val="000F36B9"/>
    <w:rsid w:val="0011523A"/>
    <w:rsid w:val="00164BDA"/>
    <w:rsid w:val="001709ED"/>
    <w:rsid w:val="002D4B85"/>
    <w:rsid w:val="00315278"/>
    <w:rsid w:val="0036440B"/>
    <w:rsid w:val="003B7C39"/>
    <w:rsid w:val="003C3F8A"/>
    <w:rsid w:val="004079CD"/>
    <w:rsid w:val="0046549C"/>
    <w:rsid w:val="00465FD9"/>
    <w:rsid w:val="00477F7F"/>
    <w:rsid w:val="0048504C"/>
    <w:rsid w:val="00485B2F"/>
    <w:rsid w:val="004A7F11"/>
    <w:rsid w:val="004C6F0D"/>
    <w:rsid w:val="004E4EEB"/>
    <w:rsid w:val="0052664F"/>
    <w:rsid w:val="00527AE1"/>
    <w:rsid w:val="005E2114"/>
    <w:rsid w:val="00654B6E"/>
    <w:rsid w:val="006B34C8"/>
    <w:rsid w:val="006D6E2A"/>
    <w:rsid w:val="007E2845"/>
    <w:rsid w:val="0083517B"/>
    <w:rsid w:val="00881491"/>
    <w:rsid w:val="008B3461"/>
    <w:rsid w:val="0098322B"/>
    <w:rsid w:val="00AA4212"/>
    <w:rsid w:val="00CF297C"/>
    <w:rsid w:val="00D12876"/>
    <w:rsid w:val="00D16511"/>
    <w:rsid w:val="00D32F94"/>
    <w:rsid w:val="00D7461F"/>
    <w:rsid w:val="00DC3947"/>
    <w:rsid w:val="00E53967"/>
    <w:rsid w:val="00E632C3"/>
    <w:rsid w:val="00F00938"/>
    <w:rsid w:val="00F22BAF"/>
    <w:rsid w:val="00F726F5"/>
    <w:rsid w:val="00FA0FCB"/>
    <w:rsid w:val="00FB14F0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E1"/>
    <w:pPr>
      <w:ind w:left="720"/>
      <w:contextualSpacing/>
    </w:pPr>
  </w:style>
  <w:style w:type="table" w:styleId="a4">
    <w:name w:val="Table Grid"/>
    <w:basedOn w:val="a1"/>
    <w:uiPriority w:val="59"/>
    <w:rsid w:val="0011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Asrock</cp:lastModifiedBy>
  <cp:revision>21</cp:revision>
  <cp:lastPrinted>2019-08-22T05:13:00Z</cp:lastPrinted>
  <dcterms:created xsi:type="dcterms:W3CDTF">2019-08-21T13:50:00Z</dcterms:created>
  <dcterms:modified xsi:type="dcterms:W3CDTF">2023-05-04T06:50:00Z</dcterms:modified>
</cp:coreProperties>
</file>